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1" w:rsidRPr="005B4911" w:rsidRDefault="005B4911" w:rsidP="005B4911">
      <w:pPr>
        <w:spacing w:before="100" w:beforeAutospacing="1" w:after="100" w:afterAutospacing="1" w:line="240" w:lineRule="auto"/>
        <w:ind w:left="-180" w:firstLine="180"/>
        <w:jc w:val="center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Arial Black" w:eastAsia="Times New Roman" w:hAnsi="Arial Black"/>
          <w:color w:val="1C856E"/>
          <w:sz w:val="36"/>
          <w:szCs w:val="36"/>
          <w:lang w:eastAsia="ru-RU"/>
        </w:rPr>
        <w:t> «Трудный подросток»</w:t>
      </w:r>
    </w:p>
    <w:p w:rsidR="005B4911" w:rsidRPr="005B4911" w:rsidRDefault="005B4911" w:rsidP="005B491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B4911">
        <w:rPr>
          <w:rFonts w:eastAsia="Times New Roman"/>
          <w:i/>
          <w:iCs/>
          <w:sz w:val="24"/>
          <w:szCs w:val="24"/>
          <w:lang w:eastAsia="ru-RU"/>
        </w:rPr>
        <w:t xml:space="preserve">  </w:t>
      </w:r>
      <w:r w:rsidRPr="005B4911">
        <w:rPr>
          <w:rFonts w:ascii="Bookman Old Style" w:eastAsia="Times New Roman" w:hAnsi="Bookman Old Style"/>
          <w:b/>
          <w:bCs/>
          <w:i/>
          <w:iCs/>
          <w:color w:val="800000"/>
          <w:sz w:val="24"/>
          <w:szCs w:val="24"/>
          <w:lang w:eastAsia="ru-RU"/>
        </w:rPr>
        <w:t>Что же делать родителям?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 xml:space="preserve">Не злоупотребляйте наказаниями и запретами. Найдите причину или причины такого поведения. Помните, что к вашему ребенку нужен индивидуальный подход.                                             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       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       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 xml:space="preserve">       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ситуативно</w:t>
      </w:r>
      <w:proofErr w:type="spellEnd"/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       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5B4911" w:rsidRPr="005B4911" w:rsidRDefault="005B4911" w:rsidP="00C4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       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5B4911" w:rsidRPr="005B4911" w:rsidRDefault="005B4911" w:rsidP="005B491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  <w:r w:rsidRPr="005B4911">
        <w:rPr>
          <w:rFonts w:ascii="Bookman Old Style" w:eastAsia="Times New Roman" w:hAnsi="Bookman Old Style"/>
          <w:i/>
          <w:iCs/>
          <w:color w:val="800000"/>
          <w:sz w:val="24"/>
          <w:szCs w:val="24"/>
          <w:lang w:eastAsia="ru-RU"/>
        </w:rPr>
        <w:t>Чтобы не заводить ваши отношения с подростком в тупик, обратите внимание на следующие советы.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Цените их откровенность, искренне интересуйтесь проблемами.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Общайтесь на равных, тон приказа срабатывает не в вашу пользу. Дайте понять, что вы понимаете их.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Не говорите об объекте увлечения вашего ребенка пренебрежительным тоном, тем самым вы унизите его самого.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Пригласите ег</w:t>
      </w:r>
      <w:proofErr w:type="gramStart"/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о(</w:t>
      </w:r>
      <w:proofErr w:type="gramEnd"/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ее) подружку(друга)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>·        Расскажите им о себе, вашей истории первой любви – это поможет вам найти взаимопонимание с ребенком.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·       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 xml:space="preserve">·       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                            </w:t>
      </w:r>
    </w:p>
    <w:p w:rsidR="005B4911" w:rsidRPr="005B4911" w:rsidRDefault="005B4911" w:rsidP="00C4474E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5B4911">
        <w:rPr>
          <w:rFonts w:ascii="Bookman Old Style" w:eastAsia="Times New Roman" w:hAnsi="Bookman Old Style"/>
          <w:sz w:val="24"/>
          <w:szCs w:val="24"/>
          <w:lang w:eastAsia="ru-RU"/>
        </w:rPr>
        <w:t xml:space="preserve">  </w:t>
      </w:r>
    </w:p>
    <w:p w:rsidR="005B4911" w:rsidRPr="00C4474E" w:rsidRDefault="005B4911" w:rsidP="005B4911">
      <w:pPr>
        <w:spacing w:after="0" w:line="240" w:lineRule="auto"/>
        <w:ind w:left="720" w:hanging="360"/>
        <w:jc w:val="center"/>
        <w:rPr>
          <w:rFonts w:eastAsia="Times New Roman"/>
          <w:b/>
          <w:sz w:val="24"/>
          <w:szCs w:val="24"/>
          <w:lang w:eastAsia="ru-RU"/>
        </w:rPr>
      </w:pPr>
      <w:r w:rsidRPr="00C4474E">
        <w:rPr>
          <w:rFonts w:ascii="Bookman Old Style" w:eastAsia="Times New Roman" w:hAnsi="Bookman Old Style"/>
          <w:b/>
          <w:i/>
          <w:iCs/>
          <w:color w:val="800000"/>
          <w:sz w:val="28"/>
          <w:lang w:eastAsia="ru-RU"/>
        </w:rPr>
        <w:t>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 и грубого вторжения, и он имеет на это полное право!</w:t>
      </w:r>
    </w:p>
    <w:p w:rsidR="00CF675C" w:rsidRDefault="00CF675C"/>
    <w:sectPr w:rsidR="00CF675C" w:rsidSect="00C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53B"/>
    <w:multiLevelType w:val="multilevel"/>
    <w:tmpl w:val="1C7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11"/>
    <w:rsid w:val="005B4911"/>
    <w:rsid w:val="00740130"/>
    <w:rsid w:val="0084450D"/>
    <w:rsid w:val="00C4474E"/>
    <w:rsid w:val="00C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9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4911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***</cp:lastModifiedBy>
  <cp:revision>3</cp:revision>
  <dcterms:created xsi:type="dcterms:W3CDTF">2012-08-11T14:43:00Z</dcterms:created>
  <dcterms:modified xsi:type="dcterms:W3CDTF">2014-11-29T06:25:00Z</dcterms:modified>
</cp:coreProperties>
</file>